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EB4" w:rsidRPr="00005EB4" w:rsidRDefault="00BA27AE" w:rsidP="00005EB4">
      <w:pPr>
        <w:pStyle w:val="ListParagraph"/>
        <w:numPr>
          <w:ilvl w:val="0"/>
          <w:numId w:val="1"/>
        </w:numPr>
        <w:spacing w:line="240" w:lineRule="auto"/>
        <w:ind w:left="270" w:hanging="27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1615440</wp:posOffset>
            </wp:positionV>
            <wp:extent cx="5667375" cy="31908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F92" w:rsidRPr="00690055">
        <w:rPr>
          <w:rFonts w:ascii="Times New Roman" w:hAnsi="Times New Roman" w:cs="Times New Roman"/>
          <w:b/>
          <w:sz w:val="28"/>
          <w:szCs w:val="28"/>
          <w:lang w:val="en-US"/>
        </w:rPr>
        <w:t xml:space="preserve">Consultation Meeting </w:t>
      </w:r>
      <w:r w:rsidR="00690055" w:rsidRPr="00690055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777F92" w:rsidRPr="00690055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A7310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77F92" w:rsidRPr="00690055">
        <w:rPr>
          <w:rFonts w:ascii="Times New Roman" w:hAnsi="Times New Roman" w:cs="Times New Roman"/>
          <w:b/>
          <w:sz w:val="28"/>
          <w:szCs w:val="28"/>
          <w:lang w:val="en-US"/>
        </w:rPr>
        <w:t>Strengthening Supports for Rohingya Women and Children</w:t>
      </w:r>
      <w:r w:rsidR="00005E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</w:t>
      </w:r>
      <w:r w:rsidR="00DF65B3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77624D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consultation meeting on strengthening supports for Rohingya Women and children was held on 23 April 2019 at the Regional Trauma Counseling Centre (RTCC), Camp 1 west, Lambashia, Kutupalong. Hon’ble Secretary of the Ministry of Women and Children Affairs KamrunNahar was present as chief guest. </w:t>
      </w:r>
      <w:r w:rsidR="00005EB4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Different professionals of the RTCC, OCC, Rohingya head majhi, side majhi, religious leaders were present and shared their experiences. </w:t>
      </w:r>
    </w:p>
    <w:p w:rsidR="00005EB4" w:rsidRPr="00005EB4" w:rsidRDefault="00005EB4" w:rsidP="00005EB4">
      <w:pPr>
        <w:pStyle w:val="ListParagraph"/>
        <w:spacing w:line="240" w:lineRule="auto"/>
        <w:ind w:left="270"/>
        <w:jc w:val="both"/>
        <w:rPr>
          <w:rFonts w:ascii="Times New Roman" w:hAnsi="Times New Roman" w:cs="Times New Roman"/>
          <w:sz w:val="4"/>
          <w:szCs w:val="28"/>
          <w:lang w:val="en-US"/>
        </w:rPr>
      </w:pPr>
    </w:p>
    <w:p w:rsidR="00005EB4" w:rsidRDefault="00005EB4" w:rsidP="00005EB4">
      <w:pPr>
        <w:pStyle w:val="ListParagraph"/>
        <w:spacing w:line="240" w:lineRule="auto"/>
        <w:ind w:left="27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62D62" w:rsidRPr="00005EB4" w:rsidRDefault="00BA27AE" w:rsidP="00005EB4">
      <w:pPr>
        <w:pStyle w:val="ListParagraph"/>
        <w:numPr>
          <w:ilvl w:val="0"/>
          <w:numId w:val="1"/>
        </w:numPr>
        <w:spacing w:line="240" w:lineRule="auto"/>
        <w:ind w:left="27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739140</wp:posOffset>
            </wp:positionV>
            <wp:extent cx="5638800" cy="32099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EB4">
        <w:rPr>
          <w:rFonts w:ascii="Times New Roman" w:hAnsi="Times New Roman" w:cs="Times New Roman"/>
          <w:sz w:val="28"/>
          <w:szCs w:val="28"/>
          <w:lang w:val="en-US"/>
        </w:rPr>
        <w:t xml:space="preserve">Visits different Programmes: </w:t>
      </w:r>
      <w:r w:rsidR="00C53CD2" w:rsidRPr="00005EB4">
        <w:rPr>
          <w:rFonts w:ascii="Times New Roman" w:hAnsi="Times New Roman" w:cs="Times New Roman"/>
          <w:sz w:val="28"/>
          <w:szCs w:val="28"/>
          <w:lang w:val="en-US"/>
        </w:rPr>
        <w:t>Honorable Secre</w:t>
      </w:r>
      <w:r w:rsidR="00762D62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tary </w:t>
      </w:r>
      <w:r w:rsidR="00C53CD2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visited E-Voucher Assistance Outlet, WFP distribution point, camp 2 west, Extension. </w:t>
      </w:r>
      <w:r w:rsidR="00762D62" w:rsidRPr="00005EB4">
        <w:rPr>
          <w:rFonts w:ascii="Times New Roman" w:hAnsi="Times New Roman" w:cs="Times New Roman"/>
          <w:sz w:val="28"/>
          <w:szCs w:val="28"/>
          <w:lang w:val="en-US"/>
        </w:rPr>
        <w:t xml:space="preserve">WFP </w:t>
      </w:r>
      <w:r w:rsidR="00762D62" w:rsidRPr="00005EB4">
        <w:rPr>
          <w:rFonts w:ascii="Times New Roman" w:hAnsi="Times New Roman" w:cs="Times New Roman"/>
          <w:sz w:val="28"/>
          <w:szCs w:val="28"/>
          <w:lang w:val="en-US"/>
        </w:rPr>
        <w:lastRenderedPageBreak/>
        <w:t>staffs briefly describe their activities for the Rohingya.</w:t>
      </w:r>
    </w:p>
    <w:p w:rsidR="00762D62" w:rsidRDefault="00762D62" w:rsidP="00B07EA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D1FDF" w:rsidRDefault="00336121" w:rsidP="00B07EA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 w:rsidRPr="00336121">
        <w:rPr>
          <w:rFonts w:ascii="Times New Roman" w:hAnsi="Times New Roman" w:cs="Times New Roman"/>
          <w:noProof/>
          <w:sz w:val="1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5731510" cy="3223974"/>
            <wp:effectExtent l="0" t="0" r="2540" b="0"/>
            <wp:wrapSquare wrapText="bothSides"/>
            <wp:docPr id="1" name="Picture 1" descr="C:\Users\User\Desktop\20190423_12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423_12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762D62">
        <w:rPr>
          <w:rFonts w:ascii="Times New Roman" w:hAnsi="Times New Roman" w:cs="Times New Roman"/>
          <w:sz w:val="28"/>
          <w:szCs w:val="28"/>
          <w:lang w:val="en-US"/>
        </w:rPr>
        <w:t>She also visited the Women Friendly Space of UNFPA, implemented</w:t>
      </w:r>
      <w:r w:rsidR="004D1FDF">
        <w:rPr>
          <w:rFonts w:ascii="Times New Roman" w:hAnsi="Times New Roman" w:cs="Times New Roman"/>
          <w:sz w:val="28"/>
          <w:szCs w:val="28"/>
          <w:lang w:val="en-US"/>
        </w:rPr>
        <w:t xml:space="preserve"> by</w:t>
      </w:r>
      <w:r w:rsidR="00762D62">
        <w:rPr>
          <w:rFonts w:ascii="Times New Roman" w:hAnsi="Times New Roman" w:cs="Times New Roman"/>
          <w:sz w:val="28"/>
          <w:szCs w:val="28"/>
          <w:lang w:val="en-US"/>
        </w:rPr>
        <w:t>Mukti Cox’s Bazar</w:t>
      </w:r>
      <w:r w:rsidR="004D1FDF">
        <w:rPr>
          <w:rFonts w:ascii="Times New Roman" w:hAnsi="Times New Roman" w:cs="Times New Roman"/>
          <w:sz w:val="28"/>
          <w:szCs w:val="28"/>
          <w:lang w:val="en-US"/>
        </w:rPr>
        <w:t xml:space="preserve"> in Camp 1 west</w:t>
      </w:r>
      <w:r w:rsidR="00762D62">
        <w:rPr>
          <w:rFonts w:ascii="Times New Roman" w:hAnsi="Times New Roman" w:cs="Times New Roman"/>
          <w:sz w:val="28"/>
          <w:szCs w:val="28"/>
          <w:lang w:val="en-US"/>
        </w:rPr>
        <w:t xml:space="preserve"> and Multi-Purpose Centre of UN Women </w:t>
      </w:r>
      <w:r w:rsidR="004D1FDF">
        <w:rPr>
          <w:rFonts w:ascii="Times New Roman" w:hAnsi="Times New Roman" w:cs="Times New Roman"/>
          <w:sz w:val="28"/>
          <w:szCs w:val="28"/>
          <w:lang w:val="en-US"/>
        </w:rPr>
        <w:t xml:space="preserve">in Camp </w:t>
      </w:r>
    </w:p>
    <w:p w:rsidR="004D1FDF" w:rsidRPr="00005EB4" w:rsidRDefault="004D1FDF" w:rsidP="00B07EA3">
      <w:pPr>
        <w:spacing w:line="240" w:lineRule="auto"/>
        <w:rPr>
          <w:rFonts w:ascii="Times New Roman" w:hAnsi="Times New Roman" w:cs="Times New Roman"/>
          <w:sz w:val="18"/>
          <w:szCs w:val="28"/>
          <w:lang w:val="en-US"/>
        </w:rPr>
      </w:pPr>
    </w:p>
    <w:p w:rsidR="004D1FDF" w:rsidRDefault="004D1FDF" w:rsidP="00B07EA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At last she visited the Hope foundation Hospital, Camp 4, there she observed the OT, Pediatric and Neonate Unit and other health facilities for the Rohingya community.  </w:t>
      </w:r>
    </w:p>
    <w:p w:rsidR="00362192" w:rsidRPr="00BC2D64" w:rsidRDefault="004D1FDF" w:rsidP="00BC2D64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34050" cy="3390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192" w:rsidRPr="00BC2D64" w:rsidSect="00005EB4">
      <w:pgSz w:w="11906" w:h="16838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A37BC"/>
    <w:multiLevelType w:val="hybridMultilevel"/>
    <w:tmpl w:val="53B0F0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7155A"/>
    <w:rsid w:val="00005EB4"/>
    <w:rsid w:val="000A0825"/>
    <w:rsid w:val="00336121"/>
    <w:rsid w:val="00362192"/>
    <w:rsid w:val="003B570E"/>
    <w:rsid w:val="004D1FDF"/>
    <w:rsid w:val="00690055"/>
    <w:rsid w:val="007249B4"/>
    <w:rsid w:val="00762D62"/>
    <w:rsid w:val="0077624D"/>
    <w:rsid w:val="00777F92"/>
    <w:rsid w:val="0098159F"/>
    <w:rsid w:val="00A73103"/>
    <w:rsid w:val="00B07EA3"/>
    <w:rsid w:val="00BA27AE"/>
    <w:rsid w:val="00BB32E8"/>
    <w:rsid w:val="00BC2D64"/>
    <w:rsid w:val="00C07F7E"/>
    <w:rsid w:val="00C208BB"/>
    <w:rsid w:val="00C53CD2"/>
    <w:rsid w:val="00C7155A"/>
    <w:rsid w:val="00DF65B3"/>
    <w:rsid w:val="00E40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7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F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00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5</cp:revision>
  <dcterms:created xsi:type="dcterms:W3CDTF">2019-05-12T04:37:00Z</dcterms:created>
  <dcterms:modified xsi:type="dcterms:W3CDTF">2019-06-10T10:24:00Z</dcterms:modified>
</cp:coreProperties>
</file>